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AA2626" w14:paraId="4EDCC81F" w14:textId="77777777" w:rsidTr="00050DA7">
        <w:tc>
          <w:tcPr>
            <w:tcW w:w="4428" w:type="dxa"/>
          </w:tcPr>
          <w:p w14:paraId="3A66AA16" w14:textId="01845F58" w:rsidR="000348ED" w:rsidRPr="00AA2626" w:rsidRDefault="005D05AC" w:rsidP="002B0236">
            <w:r w:rsidRPr="00AA2626">
              <w:t>From:</w:t>
            </w:r>
            <w:r w:rsidRPr="00AA2626">
              <w:tab/>
            </w:r>
            <w:r w:rsidR="00CD74AA">
              <w:t>ENG</w:t>
            </w:r>
          </w:p>
        </w:tc>
        <w:tc>
          <w:tcPr>
            <w:tcW w:w="5461" w:type="dxa"/>
          </w:tcPr>
          <w:p w14:paraId="0F97D541" w14:textId="0C0E9E3D" w:rsidR="000348ED" w:rsidRPr="00AA2626" w:rsidRDefault="00CD74AA" w:rsidP="008F4DC3">
            <w:pPr>
              <w:jc w:val="right"/>
              <w:rPr>
                <w:highlight w:val="yellow"/>
              </w:rPr>
            </w:pPr>
            <w:r w:rsidRPr="00C33BFA">
              <w:t>ENG18</w:t>
            </w:r>
            <w:r w:rsidR="00C33BFA">
              <w:t>-13</w:t>
            </w:r>
            <w:r w:rsidR="00B736E6">
              <w:t>.2.</w:t>
            </w:r>
            <w:r w:rsidR="00AC1B80">
              <w:t>1</w:t>
            </w:r>
          </w:p>
        </w:tc>
      </w:tr>
      <w:tr w:rsidR="000348ED" w:rsidRPr="00AA2626" w14:paraId="6AEEA314" w14:textId="77777777" w:rsidTr="00050DA7">
        <w:tc>
          <w:tcPr>
            <w:tcW w:w="4428" w:type="dxa"/>
          </w:tcPr>
          <w:p w14:paraId="06F63F3B" w14:textId="363DD501" w:rsidR="000348ED" w:rsidRPr="00AA2626" w:rsidRDefault="005D05AC" w:rsidP="002B0236">
            <w:r w:rsidRPr="00AA2626">
              <w:t>To:</w:t>
            </w:r>
            <w:r w:rsidRPr="00AA2626">
              <w:tab/>
            </w:r>
            <w:r w:rsidR="00B736E6">
              <w:t>RTCM</w:t>
            </w:r>
          </w:p>
        </w:tc>
        <w:tc>
          <w:tcPr>
            <w:tcW w:w="5461" w:type="dxa"/>
          </w:tcPr>
          <w:p w14:paraId="2FE4787A" w14:textId="0E12C49E" w:rsidR="000348ED" w:rsidRPr="00AA2626" w:rsidRDefault="00B736E6" w:rsidP="008F4DC3">
            <w:pPr>
              <w:jc w:val="right"/>
            </w:pPr>
            <w:r>
              <w:t>1</w:t>
            </w:r>
            <w:r w:rsidR="00CD74AA" w:rsidRPr="00C33BFA">
              <w:t>8 April 2024</w:t>
            </w:r>
          </w:p>
        </w:tc>
      </w:tr>
    </w:tbl>
    <w:p w14:paraId="5FF33066" w14:textId="77777777" w:rsidR="000348ED" w:rsidRPr="00AA2626" w:rsidRDefault="00AA2626" w:rsidP="002B0236">
      <w:pPr>
        <w:pStyle w:val="Title"/>
      </w:pPr>
      <w:r>
        <w:t>LIAISON NOTE</w:t>
      </w:r>
    </w:p>
    <w:p w14:paraId="0F9495E5" w14:textId="2877FB81" w:rsidR="000348ED" w:rsidRPr="00AA2626" w:rsidRDefault="00B736E6" w:rsidP="002B0236">
      <w:pPr>
        <w:pStyle w:val="Title"/>
      </w:pPr>
      <w:r w:rsidRPr="00B334DB">
        <w:t>Liaison Note to RTCM regarding update of RTCM 10402.3 Standard</w:t>
      </w:r>
    </w:p>
    <w:p w14:paraId="524727B0" w14:textId="77777777" w:rsidR="0064435F" w:rsidRPr="00AA2626" w:rsidRDefault="008E7A45" w:rsidP="002B0236">
      <w:pPr>
        <w:pStyle w:val="Heading1"/>
      </w:pPr>
      <w:r w:rsidRPr="00AA2626">
        <w:t>INTRODUCTION</w:t>
      </w:r>
    </w:p>
    <w:p w14:paraId="6A762F9E" w14:textId="77777777" w:rsidR="00103E58" w:rsidRDefault="00103E58" w:rsidP="00103E58">
      <w:r>
        <w:t>IALA would like to express their appreciation for the continued support from RTCM in maintaining the RTCM 10402.3 standard over many years. This standard is still used by DGNSS beacons world-wide and is important for the maritime safety.</w:t>
      </w:r>
    </w:p>
    <w:p w14:paraId="530DC146" w14:textId="77777777" w:rsidR="00103E58" w:rsidRDefault="00103E58" w:rsidP="00103E58"/>
    <w:p w14:paraId="51BC8474" w14:textId="2A770EFA" w:rsidR="00103E58" w:rsidRDefault="00103E58" w:rsidP="00103E58">
      <w:r>
        <w:t>The RTCM Liaison note regarding the update of the standard (RTCM paper 024-SC104-1405) has been discussed in the IALA ENG committee, and the working group agree with the new approach for the update of the standard.</w:t>
      </w:r>
    </w:p>
    <w:p w14:paraId="483230CE" w14:textId="77777777" w:rsidR="00103E58" w:rsidRDefault="00103E58" w:rsidP="00103E58"/>
    <w:p w14:paraId="4887206F" w14:textId="77777777" w:rsidR="00103E58" w:rsidRDefault="00103E58" w:rsidP="00103E58">
      <w:r>
        <w:t>In the short term IALA would like RTCM to consider implementing support for R-Mode messages and Integrity Support Message (ISM) for several GNSS/frequencies in the standard, either as an amendment to the existing RTCM 10402.3, or in a new version of the standard.</w:t>
      </w:r>
    </w:p>
    <w:p w14:paraId="02F414C0" w14:textId="77777777" w:rsidR="00103E58" w:rsidRDefault="00103E58" w:rsidP="00103E58"/>
    <w:p w14:paraId="68CCB5BB" w14:textId="77777777" w:rsidR="00103E58" w:rsidRDefault="00103E58" w:rsidP="00103E58">
      <w:r>
        <w:t>Other future alternative use of the beacon frequencies in the maritime domain might also be of interest to IALA, and we would appreciate to exchange ideas with RTCM on this matter.</w:t>
      </w:r>
    </w:p>
    <w:p w14:paraId="0E1A1A4B" w14:textId="77777777" w:rsidR="009F5C36" w:rsidRPr="00AA2626" w:rsidRDefault="008E7A45" w:rsidP="002B0236">
      <w:pPr>
        <w:pStyle w:val="Heading1"/>
      </w:pPr>
      <w:r w:rsidRPr="00AA2626">
        <w:t>ACTION REQUESTED</w:t>
      </w:r>
    </w:p>
    <w:p w14:paraId="7C3A01EA" w14:textId="5CE25FE6" w:rsidR="00757580" w:rsidRDefault="00103E58" w:rsidP="00757580">
      <w:pPr>
        <w:pStyle w:val="BodyText"/>
      </w:pPr>
      <w:r>
        <w:t>RTCM</w:t>
      </w:r>
      <w:r w:rsidR="00757580">
        <w:t xml:space="preserve"> </w:t>
      </w:r>
      <w:r w:rsidR="00902AA4" w:rsidRPr="00AA2626">
        <w:t>is requested to</w:t>
      </w:r>
      <w:r w:rsidR="00757580">
        <w:t xml:space="preserve"> t</w:t>
      </w:r>
      <w:r w:rsidR="00757580" w:rsidRPr="00757580">
        <w:t xml:space="preserve">ake note of </w:t>
      </w:r>
      <w:r w:rsidR="00757580">
        <w:t xml:space="preserve">the </w:t>
      </w:r>
      <w:r w:rsidR="003A3A8C">
        <w:t>new approach agreed in the ENG Committee that RTCM considers implementing support for R-Mode messages and Integrity Support Message (ISM) for several GNSS/frequencies in the standard, either as an amendment to the existing RTCM 10402.3, or in a new version of the standard.</w:t>
      </w:r>
    </w:p>
    <w:p w14:paraId="35AC02B6" w14:textId="77777777" w:rsidR="00757580" w:rsidRDefault="00757580" w:rsidP="00757580">
      <w:pPr>
        <w:pStyle w:val="BodyText"/>
      </w:pPr>
    </w:p>
    <w:sectPr w:rsidR="00757580" w:rsidSect="00531A37">
      <w:headerReference w:type="even" r:id="rId9"/>
      <w:headerReference w:type="default" r:id="rId10"/>
      <w:footerReference w:type="even" r:id="rId11"/>
      <w:footerReference w:type="default" r:id="rId12"/>
      <w:headerReference w:type="first" r:id="rId13"/>
      <w:footerReference w:type="first" r:id="rId14"/>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1B0FF" w14:textId="77777777" w:rsidR="00531A37" w:rsidRDefault="00531A37" w:rsidP="002B0236">
      <w:r>
        <w:separator/>
      </w:r>
    </w:p>
  </w:endnote>
  <w:endnote w:type="continuationSeparator" w:id="0">
    <w:p w14:paraId="3EC32448" w14:textId="77777777" w:rsidR="00531A37" w:rsidRDefault="00531A37"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105C9"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95A70" w14:textId="77777777" w:rsidR="00002906" w:rsidRDefault="00002906" w:rsidP="002B0236">
    <w:pPr>
      <w:pStyle w:val="Footer"/>
    </w:pPr>
    <w:r>
      <w:tab/>
    </w:r>
    <w:r>
      <w:fldChar w:fldCharType="begin"/>
    </w:r>
    <w:r>
      <w:instrText xml:space="preserve"> PAGE   \* MERGEFORMAT </w:instrText>
    </w:r>
    <w:r>
      <w:fldChar w:fldCharType="separate"/>
    </w:r>
    <w:r w:rsidR="008F4DC3">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FAC43"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20F28" w14:textId="77777777" w:rsidR="00531A37" w:rsidRDefault="00531A37" w:rsidP="002B0236">
      <w:r>
        <w:separator/>
      </w:r>
    </w:p>
  </w:footnote>
  <w:footnote w:type="continuationSeparator" w:id="0">
    <w:p w14:paraId="65059B36" w14:textId="77777777" w:rsidR="00531A37" w:rsidRDefault="00531A37"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101CB" w14:textId="77777777" w:rsidR="008E7A45" w:rsidRDefault="00BE0ADB" w:rsidP="002B0236">
    <w:pPr>
      <w:pStyle w:val="Header"/>
    </w:pPr>
    <w:r>
      <w:rPr>
        <w:noProof/>
      </w:rPr>
      <w:pict w14:anchorId="760DC1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1026"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84526" w14:textId="77777777" w:rsidR="008E7A45" w:rsidRDefault="00BE0ADB" w:rsidP="002B0236">
    <w:pPr>
      <w:pStyle w:val="Header"/>
    </w:pPr>
    <w:r>
      <w:rPr>
        <w:noProof/>
      </w:rPr>
      <w:pict w14:anchorId="08C76C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1027"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pict w14:anchorId="65A31D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3pt;height:64.65pt">
          <v:imagedata r:id="rId1" o:title="IALA_LogoVerti_RGB-1"/>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D829" w14:textId="77777777" w:rsidR="008E7A45" w:rsidRDefault="00BE0ADB" w:rsidP="002B0236">
    <w:pPr>
      <w:pStyle w:val="Header"/>
    </w:pPr>
    <w:r>
      <w:rPr>
        <w:noProof/>
      </w:rPr>
      <w:pict w14:anchorId="3DAC89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1025"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815676900">
    <w:abstractNumId w:val="8"/>
  </w:num>
  <w:num w:numId="2" w16cid:durableId="349916165">
    <w:abstractNumId w:val="13"/>
  </w:num>
  <w:num w:numId="3" w16cid:durableId="2005162354">
    <w:abstractNumId w:val="8"/>
  </w:num>
  <w:num w:numId="4" w16cid:durableId="1352803636">
    <w:abstractNumId w:val="8"/>
  </w:num>
  <w:num w:numId="5" w16cid:durableId="1491209409">
    <w:abstractNumId w:val="4"/>
  </w:num>
  <w:num w:numId="6" w16cid:durableId="707490014">
    <w:abstractNumId w:val="9"/>
  </w:num>
  <w:num w:numId="7" w16cid:durableId="239827647">
    <w:abstractNumId w:val="6"/>
  </w:num>
  <w:num w:numId="8" w16cid:durableId="1085037220">
    <w:abstractNumId w:val="0"/>
  </w:num>
  <w:num w:numId="9" w16cid:durableId="1491872085">
    <w:abstractNumId w:val="3"/>
  </w:num>
  <w:num w:numId="10" w16cid:durableId="1118716843">
    <w:abstractNumId w:val="10"/>
  </w:num>
  <w:num w:numId="11" w16cid:durableId="1271736957">
    <w:abstractNumId w:val="1"/>
  </w:num>
  <w:num w:numId="12" w16cid:durableId="2107453813">
    <w:abstractNumId w:val="1"/>
  </w:num>
  <w:num w:numId="13" w16cid:durableId="1845511981">
    <w:abstractNumId w:val="1"/>
  </w:num>
  <w:num w:numId="14" w16cid:durableId="442462664">
    <w:abstractNumId w:val="1"/>
  </w:num>
  <w:num w:numId="15" w16cid:durableId="417286308">
    <w:abstractNumId w:val="1"/>
  </w:num>
  <w:num w:numId="16" w16cid:durableId="1055398365">
    <w:abstractNumId w:val="5"/>
  </w:num>
  <w:num w:numId="17" w16cid:durableId="1403329212">
    <w:abstractNumId w:val="12"/>
  </w:num>
  <w:num w:numId="18" w16cid:durableId="963655588">
    <w:abstractNumId w:val="2"/>
  </w:num>
  <w:num w:numId="19" w16cid:durableId="2101443411">
    <w:abstractNumId w:val="11"/>
  </w:num>
  <w:num w:numId="20" w16cid:durableId="1375615305">
    <w:abstractNumId w:val="7"/>
  </w:num>
  <w:num w:numId="21" w16cid:durableId="1547329164">
    <w:abstractNumId w:val="5"/>
  </w:num>
  <w:num w:numId="22" w16cid:durableId="1856533439">
    <w:abstractNumId w:val="5"/>
  </w:num>
  <w:num w:numId="23" w16cid:durableId="3739656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E7A45"/>
    <w:rsid w:val="00002906"/>
    <w:rsid w:val="00031A92"/>
    <w:rsid w:val="000348ED"/>
    <w:rsid w:val="00036801"/>
    <w:rsid w:val="00050DA7"/>
    <w:rsid w:val="000A4AE7"/>
    <w:rsid w:val="000A5A01"/>
    <w:rsid w:val="000D2BF1"/>
    <w:rsid w:val="000E788F"/>
    <w:rsid w:val="00103E58"/>
    <w:rsid w:val="00135447"/>
    <w:rsid w:val="00152273"/>
    <w:rsid w:val="001A654A"/>
    <w:rsid w:val="001C74CF"/>
    <w:rsid w:val="00200F18"/>
    <w:rsid w:val="002B0236"/>
    <w:rsid w:val="002E5915"/>
    <w:rsid w:val="002F026B"/>
    <w:rsid w:val="00346E2A"/>
    <w:rsid w:val="003A3A8C"/>
    <w:rsid w:val="003D55DD"/>
    <w:rsid w:val="003E1831"/>
    <w:rsid w:val="00424954"/>
    <w:rsid w:val="004C1386"/>
    <w:rsid w:val="004C220D"/>
    <w:rsid w:val="004C2D91"/>
    <w:rsid w:val="00521FF4"/>
    <w:rsid w:val="00531A37"/>
    <w:rsid w:val="005D05AC"/>
    <w:rsid w:val="00630F7F"/>
    <w:rsid w:val="0064435F"/>
    <w:rsid w:val="00676399"/>
    <w:rsid w:val="006D470F"/>
    <w:rsid w:val="00727E88"/>
    <w:rsid w:val="00757580"/>
    <w:rsid w:val="00775878"/>
    <w:rsid w:val="0080092C"/>
    <w:rsid w:val="008701CC"/>
    <w:rsid w:val="00872453"/>
    <w:rsid w:val="008E7A45"/>
    <w:rsid w:val="008F13DD"/>
    <w:rsid w:val="008F4DC3"/>
    <w:rsid w:val="00902AA4"/>
    <w:rsid w:val="00906239"/>
    <w:rsid w:val="009A59CB"/>
    <w:rsid w:val="009F3B6C"/>
    <w:rsid w:val="009F5C36"/>
    <w:rsid w:val="00A119F1"/>
    <w:rsid w:val="00A27F12"/>
    <w:rsid w:val="00A30579"/>
    <w:rsid w:val="00AA2626"/>
    <w:rsid w:val="00AA76C0"/>
    <w:rsid w:val="00AC1B80"/>
    <w:rsid w:val="00B077EC"/>
    <w:rsid w:val="00B15B24"/>
    <w:rsid w:val="00B428DA"/>
    <w:rsid w:val="00B736E6"/>
    <w:rsid w:val="00B8247E"/>
    <w:rsid w:val="00BE0ADB"/>
    <w:rsid w:val="00BE56DF"/>
    <w:rsid w:val="00C265EE"/>
    <w:rsid w:val="00C27CC8"/>
    <w:rsid w:val="00C33BFA"/>
    <w:rsid w:val="00C90F0A"/>
    <w:rsid w:val="00CA04AF"/>
    <w:rsid w:val="00CD74AA"/>
    <w:rsid w:val="00DD0D12"/>
    <w:rsid w:val="00E52737"/>
    <w:rsid w:val="00E729A7"/>
    <w:rsid w:val="00E93C9B"/>
    <w:rsid w:val="00EE3F2F"/>
    <w:rsid w:val="00F237EE"/>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D05AEE"/>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038286">
      <w:bodyDiv w:val="1"/>
      <w:marLeft w:val="0"/>
      <w:marRight w:val="0"/>
      <w:marTop w:val="0"/>
      <w:marBottom w:val="0"/>
      <w:divBdr>
        <w:top w:val="none" w:sz="0" w:space="0" w:color="auto"/>
        <w:left w:val="none" w:sz="0" w:space="0" w:color="auto"/>
        <w:bottom w:val="none" w:sz="0" w:space="0" w:color="auto"/>
        <w:right w:val="none" w:sz="0" w:space="0" w:color="auto"/>
      </w:divBdr>
    </w:div>
    <w:div w:id="199618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3D0FA3-B693-48F8-B259-723A3A96AFE4}">
  <ds:schemaRefs>
    <ds:schemaRef ds:uri="http://schemas.microsoft.com/sharepoint/v3/contenttype/forms"/>
  </ds:schemaRefs>
</ds:datastoreItem>
</file>

<file path=customXml/itemProps2.xml><?xml version="1.0" encoding="utf-8"?>
<ds:datastoreItem xmlns:ds="http://schemas.openxmlformats.org/officeDocument/2006/customXml" ds:itemID="{F56D318A-DEDF-4A7C-8931-F6F7B2B51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193</TotalTime>
  <Pages>1</Pages>
  <Words>204</Words>
  <Characters>1164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Jaime Alvarez</cp:lastModifiedBy>
  <cp:revision>16</cp:revision>
  <cp:lastPrinted>2006-10-19T11:49:00Z</cp:lastPrinted>
  <dcterms:created xsi:type="dcterms:W3CDTF">2024-04-09T07:21:00Z</dcterms:created>
  <dcterms:modified xsi:type="dcterms:W3CDTF">2024-04-18T10:19:00Z</dcterms:modified>
</cp:coreProperties>
</file>